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6431C" w14:textId="0E5390F5" w:rsidR="008341B9" w:rsidRPr="005D1F81" w:rsidRDefault="000A7E6B" w:rsidP="005D1F81">
      <w:pPr>
        <w:jc w:val="center"/>
        <w:rPr>
          <w:b/>
          <w:lang w:val="en-US"/>
        </w:rPr>
      </w:pPr>
      <w:r>
        <w:rPr>
          <w:b/>
          <w:lang w:val="en-US"/>
        </w:rPr>
        <w:t>PhD</w:t>
      </w:r>
      <w:r w:rsidR="00B30CA5">
        <w:rPr>
          <w:b/>
          <w:lang w:val="en-US"/>
        </w:rPr>
        <w:t xml:space="preserve"> position </w:t>
      </w:r>
      <w:r>
        <w:rPr>
          <w:b/>
          <w:lang w:val="en-US"/>
        </w:rPr>
        <w:t xml:space="preserve">in Biomedical Engineering </w:t>
      </w:r>
      <w:r w:rsidR="00B30CA5">
        <w:rPr>
          <w:b/>
          <w:lang w:val="en-US"/>
        </w:rPr>
        <w:t xml:space="preserve">– </w:t>
      </w:r>
      <w:r>
        <w:rPr>
          <w:b/>
          <w:lang w:val="en-US"/>
        </w:rPr>
        <w:t>3</w:t>
      </w:r>
      <w:r w:rsidR="00B30CA5">
        <w:rPr>
          <w:b/>
          <w:lang w:val="en-US"/>
        </w:rPr>
        <w:t xml:space="preserve"> Years</w:t>
      </w:r>
      <w:r w:rsidR="008341B9" w:rsidRPr="005D1F81">
        <w:rPr>
          <w:b/>
          <w:lang w:val="en-US"/>
        </w:rPr>
        <w:t xml:space="preserve"> </w:t>
      </w:r>
    </w:p>
    <w:p w14:paraId="648940D7" w14:textId="052391AB" w:rsidR="008341B9" w:rsidRPr="005D1F81" w:rsidRDefault="0002159E" w:rsidP="005D1F81">
      <w:pPr>
        <w:jc w:val="center"/>
        <w:rPr>
          <w:i/>
          <w:lang w:val="en-US"/>
        </w:rPr>
      </w:pPr>
      <w:r>
        <w:rPr>
          <w:i/>
          <w:lang w:val="en-US"/>
        </w:rPr>
        <w:t xml:space="preserve">Development of an endoscopic ultrasound-guided HIFU probe for treatment of cardiac arrhythmias </w:t>
      </w:r>
    </w:p>
    <w:p w14:paraId="008976BD" w14:textId="77777777" w:rsidR="008341B9" w:rsidRPr="008341B9" w:rsidRDefault="008341B9" w:rsidP="008341B9">
      <w:pPr>
        <w:rPr>
          <w:lang w:val="en-US"/>
        </w:rPr>
      </w:pPr>
    </w:p>
    <w:p w14:paraId="349CE317" w14:textId="77777777" w:rsidR="008341B9" w:rsidRPr="005D1F81" w:rsidRDefault="008341B9" w:rsidP="008341B9">
      <w:pPr>
        <w:rPr>
          <w:b/>
          <w:lang w:val="en-US"/>
        </w:rPr>
      </w:pPr>
      <w:r w:rsidRPr="005D1F81">
        <w:rPr>
          <w:b/>
          <w:lang w:val="en-US"/>
        </w:rPr>
        <w:t>Context of the study</w:t>
      </w:r>
    </w:p>
    <w:p w14:paraId="43A71D64" w14:textId="77777777" w:rsidR="006F60FC" w:rsidRDefault="0002159E" w:rsidP="008341B9">
      <w:pPr>
        <w:rPr>
          <w:lang w:val="en-US"/>
        </w:rPr>
      </w:pPr>
      <w:r w:rsidRPr="0002159E">
        <w:rPr>
          <w:lang w:val="en-US"/>
        </w:rPr>
        <w:t xml:space="preserve">Cardiac arrhythmias are related to a dysfunction of the electrical conduction pathway in the cardiac tissue. When drugs become inefficient, thermal ablation by catheterization is commonly applied. In an attempt to respond to the limitations of these treatments (incomplete lesions, lack of motion compensation and real-time imaging), the CHORUS project aims at developing a transesophageal ultrasonic probe for image-guided thermal ablation. Preliminary in vivo data allowed demonstrating the feasibility of the concept but, before a clinical evaluation, major technological and methodological improvements remains to be done for facilitating the procedure, compensating cardiac motion and improving image guidance for online prediction of lesion assessment. More specifically, the project will result in the design a MR compatible dual mode (imaging and therapy) matrix of ultrasonic transducers, high speed ultrasound imaging for characterizing stiffer thermally ablated zone and electro mechanical coupling and tracking solutions for treatment planning. </w:t>
      </w:r>
    </w:p>
    <w:p w14:paraId="1A24A47A" w14:textId="77777777" w:rsidR="00776D69" w:rsidRDefault="00776D69" w:rsidP="008341B9">
      <w:pPr>
        <w:rPr>
          <w:lang w:val="en-US"/>
        </w:rPr>
      </w:pPr>
    </w:p>
    <w:p w14:paraId="6FDEE198" w14:textId="77777777" w:rsidR="008341B9" w:rsidRPr="005D1F81" w:rsidRDefault="008341B9" w:rsidP="008341B9">
      <w:pPr>
        <w:rPr>
          <w:b/>
          <w:lang w:val="en-US"/>
        </w:rPr>
      </w:pPr>
      <w:r w:rsidRPr="005D1F81">
        <w:rPr>
          <w:b/>
          <w:lang w:val="en-US"/>
        </w:rPr>
        <w:t>Project objectives</w:t>
      </w:r>
    </w:p>
    <w:p w14:paraId="70ED4F50" w14:textId="77777777" w:rsidR="00FA25AE" w:rsidRDefault="00AF77FE" w:rsidP="008341B9">
      <w:pPr>
        <w:rPr>
          <w:lang w:val="en-US"/>
        </w:rPr>
      </w:pPr>
      <w:r>
        <w:rPr>
          <w:lang w:val="en-US"/>
        </w:rPr>
        <w:t>The probe combine</w:t>
      </w:r>
      <w:r w:rsidR="00FA25AE">
        <w:rPr>
          <w:lang w:val="en-US"/>
        </w:rPr>
        <w:t>s</w:t>
      </w:r>
      <w:r>
        <w:rPr>
          <w:lang w:val="en-US"/>
        </w:rPr>
        <w:t xml:space="preserve"> a multi element HIFU transducer for electronic beam steerin</w:t>
      </w:r>
      <w:r w:rsidR="00FA25AE">
        <w:rPr>
          <w:lang w:val="en-US"/>
        </w:rPr>
        <w:t xml:space="preserve">g and an ultrasound imaging probe for assessing thermal damage and cardiac electrical activity. </w:t>
      </w:r>
    </w:p>
    <w:p w14:paraId="76989B72" w14:textId="0586C4B6" w:rsidR="00FA25AE" w:rsidRDefault="00FA25AE" w:rsidP="008341B9">
      <w:pPr>
        <w:rPr>
          <w:lang w:val="en-US"/>
        </w:rPr>
      </w:pPr>
      <w:r w:rsidRPr="008341B9">
        <w:rPr>
          <w:lang w:val="en-US"/>
        </w:rPr>
        <w:t xml:space="preserve">The </w:t>
      </w:r>
      <w:r w:rsidR="00B30CA5">
        <w:rPr>
          <w:lang w:val="en-US"/>
        </w:rPr>
        <w:t>candidate</w:t>
      </w:r>
      <w:r w:rsidRPr="008341B9">
        <w:rPr>
          <w:lang w:val="en-US"/>
        </w:rPr>
        <w:t xml:space="preserve"> will </w:t>
      </w:r>
      <w:r w:rsidR="00B30CA5">
        <w:rPr>
          <w:lang w:val="en-US"/>
        </w:rPr>
        <w:t xml:space="preserve">work on the </w:t>
      </w:r>
      <w:r w:rsidRPr="00FA25AE">
        <w:rPr>
          <w:lang w:val="en-US"/>
        </w:rPr>
        <w:t>control of the transesophageal procedure</w:t>
      </w:r>
      <w:r w:rsidR="00B30CA5">
        <w:rPr>
          <w:lang w:val="en-US"/>
        </w:rPr>
        <w:t xml:space="preserve"> in imaging and treatment modes</w:t>
      </w:r>
      <w:r>
        <w:rPr>
          <w:lang w:val="en-US"/>
        </w:rPr>
        <w:t xml:space="preserve">. Both modes will be performed with </w:t>
      </w:r>
      <w:r w:rsidR="000566E5">
        <w:rPr>
          <w:lang w:val="en-US"/>
        </w:rPr>
        <w:t xml:space="preserve">a </w:t>
      </w:r>
      <w:proofErr w:type="spellStart"/>
      <w:r>
        <w:rPr>
          <w:lang w:val="en-US"/>
        </w:rPr>
        <w:t>Verasonics</w:t>
      </w:r>
      <w:proofErr w:type="spellEnd"/>
      <w:r>
        <w:rPr>
          <w:lang w:val="en-US"/>
        </w:rPr>
        <w:t xml:space="preserve"> Vantage scanner. </w:t>
      </w:r>
      <w:r w:rsidR="006E3F0C">
        <w:rPr>
          <w:lang w:val="en-US"/>
        </w:rPr>
        <w:t xml:space="preserve">The position of the probe will be tracked with a magnetic localization system. </w:t>
      </w:r>
      <w:r w:rsidR="00330547">
        <w:rPr>
          <w:lang w:val="en-US"/>
        </w:rPr>
        <w:t xml:space="preserve">The performance of the software and the probe will </w:t>
      </w:r>
      <w:r w:rsidR="00A36DB4">
        <w:rPr>
          <w:lang w:val="en-US"/>
        </w:rPr>
        <w:t xml:space="preserve">then </w:t>
      </w:r>
      <w:r w:rsidR="00330547">
        <w:rPr>
          <w:lang w:val="en-US"/>
        </w:rPr>
        <w:t>be evaluated in vitro on biological tissues samples</w:t>
      </w:r>
      <w:r w:rsidR="00F25808">
        <w:rPr>
          <w:lang w:val="en-US"/>
        </w:rPr>
        <w:t xml:space="preserve"> and in vivo</w:t>
      </w:r>
      <w:r w:rsidR="00330547">
        <w:rPr>
          <w:lang w:val="en-US"/>
        </w:rPr>
        <w:t xml:space="preserve">. </w:t>
      </w:r>
      <w:r w:rsidR="006E6E33">
        <w:rPr>
          <w:lang w:val="en-US"/>
        </w:rPr>
        <w:t xml:space="preserve">From an imaging point of view, one wishes as well to monitor cardiac electrical activity with high speed </w:t>
      </w:r>
      <w:proofErr w:type="spellStart"/>
      <w:r w:rsidR="006E6E33">
        <w:rPr>
          <w:lang w:val="en-US"/>
        </w:rPr>
        <w:t>elastography</w:t>
      </w:r>
      <w:proofErr w:type="spellEnd"/>
      <w:r w:rsidR="006E6E33">
        <w:rPr>
          <w:lang w:val="en-US"/>
        </w:rPr>
        <w:t xml:space="preserve">. These experiments will be performed in collaboration with </w:t>
      </w:r>
      <w:r w:rsidR="00DA34A4">
        <w:rPr>
          <w:lang w:val="en-US"/>
        </w:rPr>
        <w:t xml:space="preserve">the IHU </w:t>
      </w:r>
      <w:proofErr w:type="spellStart"/>
      <w:r w:rsidR="006E6E33">
        <w:rPr>
          <w:lang w:val="en-US"/>
        </w:rPr>
        <w:t>Liryc</w:t>
      </w:r>
      <w:proofErr w:type="spellEnd"/>
      <w:r w:rsidR="006E6E33">
        <w:rPr>
          <w:lang w:val="en-US"/>
        </w:rPr>
        <w:t xml:space="preserve"> in Bordeaux that developed an ex vivo beating heart model. </w:t>
      </w:r>
    </w:p>
    <w:p w14:paraId="050A5448" w14:textId="77777777" w:rsidR="008341B9" w:rsidRPr="008341B9" w:rsidRDefault="008341B9" w:rsidP="008341B9">
      <w:pPr>
        <w:rPr>
          <w:lang w:val="en-US"/>
        </w:rPr>
      </w:pPr>
    </w:p>
    <w:p w14:paraId="785007FF" w14:textId="77777777" w:rsidR="008341B9" w:rsidRPr="005D1F81" w:rsidRDefault="008341B9" w:rsidP="008341B9">
      <w:pPr>
        <w:rPr>
          <w:b/>
          <w:lang w:val="en-US"/>
        </w:rPr>
      </w:pPr>
      <w:r w:rsidRPr="005D1F81">
        <w:rPr>
          <w:b/>
          <w:lang w:val="en-US"/>
        </w:rPr>
        <w:t>Project tasks</w:t>
      </w:r>
    </w:p>
    <w:p w14:paraId="45A4E166" w14:textId="58FF97A5" w:rsidR="00193292" w:rsidRPr="006E3F0C" w:rsidRDefault="006E3F0C" w:rsidP="00193292">
      <w:pPr>
        <w:pStyle w:val="Paragraphedeliste"/>
        <w:numPr>
          <w:ilvl w:val="0"/>
          <w:numId w:val="10"/>
        </w:numPr>
        <w:rPr>
          <w:rFonts w:ascii="Arial" w:hAnsi="Arial"/>
          <w:sz w:val="20"/>
          <w:szCs w:val="20"/>
        </w:rPr>
      </w:pPr>
      <w:r w:rsidRPr="006E3F0C">
        <w:rPr>
          <w:rFonts w:ascii="Arial" w:hAnsi="Arial"/>
          <w:sz w:val="20"/>
          <w:szCs w:val="20"/>
        </w:rPr>
        <w:t>Operate</w:t>
      </w:r>
      <w:r w:rsidR="00193292" w:rsidRPr="006E3F0C">
        <w:rPr>
          <w:rFonts w:ascii="Arial" w:hAnsi="Arial"/>
          <w:sz w:val="20"/>
          <w:szCs w:val="20"/>
        </w:rPr>
        <w:t xml:space="preserve"> a multi-element HIFU transducer (Vantage </w:t>
      </w:r>
      <w:proofErr w:type="spellStart"/>
      <w:r w:rsidR="00193292" w:rsidRPr="006E3F0C">
        <w:rPr>
          <w:rFonts w:ascii="Arial" w:hAnsi="Arial"/>
          <w:sz w:val="20"/>
          <w:szCs w:val="20"/>
        </w:rPr>
        <w:t>Verasonics</w:t>
      </w:r>
      <w:proofErr w:type="spellEnd"/>
      <w:r w:rsidR="00193292" w:rsidRPr="006E3F0C">
        <w:rPr>
          <w:rFonts w:ascii="Arial" w:hAnsi="Arial"/>
          <w:sz w:val="20"/>
          <w:szCs w:val="20"/>
        </w:rPr>
        <w:t>)</w:t>
      </w:r>
    </w:p>
    <w:p w14:paraId="6F36F59A" w14:textId="4924B0CF" w:rsidR="00193292" w:rsidRPr="006E3F0C" w:rsidRDefault="006E3F0C" w:rsidP="006E3F0C">
      <w:pPr>
        <w:pStyle w:val="Paragraphedeliste"/>
        <w:numPr>
          <w:ilvl w:val="0"/>
          <w:numId w:val="10"/>
        </w:numPr>
        <w:jc w:val="both"/>
        <w:rPr>
          <w:rFonts w:ascii="Arial" w:hAnsi="Arial"/>
          <w:sz w:val="20"/>
          <w:szCs w:val="20"/>
        </w:rPr>
      </w:pPr>
      <w:r w:rsidRPr="006E3F0C">
        <w:rPr>
          <w:rFonts w:ascii="Arial" w:hAnsi="Arial"/>
          <w:sz w:val="20"/>
          <w:szCs w:val="20"/>
        </w:rPr>
        <w:t>Operate</w:t>
      </w:r>
      <w:r w:rsidR="00193292" w:rsidRPr="006E3F0C">
        <w:rPr>
          <w:rFonts w:ascii="Arial" w:hAnsi="Arial"/>
          <w:sz w:val="20"/>
          <w:szCs w:val="20"/>
        </w:rPr>
        <w:t xml:space="preserve"> </w:t>
      </w:r>
      <w:r w:rsidR="006E6E33" w:rsidRPr="006E3F0C">
        <w:rPr>
          <w:rFonts w:ascii="Arial" w:hAnsi="Arial"/>
          <w:sz w:val="20"/>
          <w:szCs w:val="20"/>
        </w:rPr>
        <w:t>an imaging ultrasound transducer</w:t>
      </w:r>
      <w:r w:rsidR="00DA34A4" w:rsidRPr="006E3F0C">
        <w:rPr>
          <w:rFonts w:ascii="Arial" w:hAnsi="Arial"/>
          <w:sz w:val="20"/>
          <w:szCs w:val="20"/>
        </w:rPr>
        <w:t xml:space="preserve"> for </w:t>
      </w:r>
      <w:proofErr w:type="spellStart"/>
      <w:r w:rsidR="00DA34A4" w:rsidRPr="006E3F0C">
        <w:rPr>
          <w:rFonts w:ascii="Arial" w:hAnsi="Arial"/>
          <w:sz w:val="20"/>
          <w:szCs w:val="20"/>
        </w:rPr>
        <w:t>elastographic</w:t>
      </w:r>
      <w:proofErr w:type="spellEnd"/>
      <w:r w:rsidR="00DA34A4" w:rsidRPr="006E3F0C">
        <w:rPr>
          <w:rFonts w:ascii="Arial" w:hAnsi="Arial"/>
          <w:sz w:val="20"/>
          <w:szCs w:val="20"/>
        </w:rPr>
        <w:t xml:space="preserve"> measurements </w:t>
      </w:r>
      <w:r w:rsidR="006E6E33" w:rsidRPr="006E3F0C">
        <w:rPr>
          <w:rFonts w:ascii="Arial" w:hAnsi="Arial"/>
          <w:sz w:val="20"/>
          <w:szCs w:val="20"/>
        </w:rPr>
        <w:t xml:space="preserve">and image processing  </w:t>
      </w:r>
    </w:p>
    <w:p w14:paraId="1B1D205B" w14:textId="51663DD6" w:rsidR="006E3F0C" w:rsidRPr="006E3F0C" w:rsidRDefault="006E3F0C" w:rsidP="005D1F81">
      <w:pPr>
        <w:pStyle w:val="Paragraphedeliste"/>
        <w:numPr>
          <w:ilvl w:val="0"/>
          <w:numId w:val="10"/>
        </w:numPr>
        <w:rPr>
          <w:rFonts w:ascii="Arial" w:hAnsi="Arial"/>
          <w:sz w:val="20"/>
          <w:szCs w:val="20"/>
        </w:rPr>
      </w:pPr>
      <w:r w:rsidRPr="006E3F0C">
        <w:rPr>
          <w:rFonts w:ascii="Arial" w:hAnsi="Arial"/>
          <w:sz w:val="20"/>
          <w:szCs w:val="20"/>
        </w:rPr>
        <w:t>Operate a magnetic localization system</w:t>
      </w:r>
    </w:p>
    <w:p w14:paraId="2636B133" w14:textId="0C3413D8" w:rsidR="006E3F0C" w:rsidRPr="006E3F0C" w:rsidRDefault="006E3F0C" w:rsidP="005D1F81">
      <w:pPr>
        <w:pStyle w:val="Paragraphedeliste"/>
        <w:numPr>
          <w:ilvl w:val="0"/>
          <w:numId w:val="10"/>
        </w:numPr>
        <w:rPr>
          <w:rFonts w:ascii="Arial" w:hAnsi="Arial"/>
          <w:sz w:val="20"/>
          <w:szCs w:val="20"/>
        </w:rPr>
      </w:pPr>
      <w:r w:rsidRPr="006E3F0C">
        <w:rPr>
          <w:rFonts w:ascii="Arial" w:hAnsi="Arial"/>
          <w:sz w:val="20"/>
          <w:szCs w:val="20"/>
        </w:rPr>
        <w:t xml:space="preserve">Perform tests ex vivo </w:t>
      </w:r>
      <w:r w:rsidR="00372A46" w:rsidRPr="006E3F0C">
        <w:rPr>
          <w:rFonts w:ascii="Arial" w:hAnsi="Arial"/>
          <w:sz w:val="20"/>
          <w:szCs w:val="20"/>
        </w:rPr>
        <w:t xml:space="preserve">on </w:t>
      </w:r>
      <w:r w:rsidRPr="006E3F0C">
        <w:rPr>
          <w:rFonts w:ascii="Arial" w:hAnsi="Arial"/>
          <w:sz w:val="20"/>
          <w:szCs w:val="20"/>
        </w:rPr>
        <w:t>biological samples</w:t>
      </w:r>
      <w:r w:rsidR="00372A46">
        <w:rPr>
          <w:rFonts w:ascii="Arial" w:hAnsi="Arial"/>
          <w:sz w:val="20"/>
          <w:szCs w:val="20"/>
        </w:rPr>
        <w:t xml:space="preserve"> and in vivo</w:t>
      </w:r>
    </w:p>
    <w:p w14:paraId="42A57590" w14:textId="5D4B413E" w:rsidR="008341B9" w:rsidRPr="006E3F0C" w:rsidRDefault="005F0FD6" w:rsidP="005D1F81">
      <w:pPr>
        <w:pStyle w:val="Paragraphedeliste"/>
        <w:numPr>
          <w:ilvl w:val="0"/>
          <w:numId w:val="10"/>
        </w:numPr>
        <w:rPr>
          <w:rFonts w:ascii="Arial" w:hAnsi="Arial"/>
          <w:sz w:val="20"/>
          <w:szCs w:val="20"/>
        </w:rPr>
      </w:pPr>
      <w:r w:rsidRPr="006E3F0C">
        <w:rPr>
          <w:rFonts w:ascii="Arial" w:hAnsi="Arial"/>
          <w:sz w:val="20"/>
          <w:szCs w:val="20"/>
        </w:rPr>
        <w:t>R</w:t>
      </w:r>
      <w:r w:rsidR="00193292" w:rsidRPr="006E3F0C">
        <w:rPr>
          <w:rFonts w:ascii="Arial" w:hAnsi="Arial"/>
          <w:sz w:val="20"/>
          <w:szCs w:val="20"/>
        </w:rPr>
        <w:t xml:space="preserve">eport </w:t>
      </w:r>
      <w:r w:rsidRPr="006E3F0C">
        <w:rPr>
          <w:rFonts w:ascii="Arial" w:hAnsi="Arial"/>
          <w:sz w:val="20"/>
          <w:szCs w:val="20"/>
        </w:rPr>
        <w:t>on</w:t>
      </w:r>
      <w:r w:rsidR="00193292" w:rsidRPr="006E3F0C">
        <w:rPr>
          <w:rFonts w:ascii="Arial" w:hAnsi="Arial"/>
          <w:sz w:val="20"/>
          <w:szCs w:val="20"/>
        </w:rPr>
        <w:t xml:space="preserve"> the </w:t>
      </w:r>
      <w:r w:rsidR="00372A46">
        <w:rPr>
          <w:rFonts w:ascii="Arial" w:hAnsi="Arial"/>
          <w:sz w:val="20"/>
          <w:szCs w:val="20"/>
        </w:rPr>
        <w:t>results through communications at international conferences and journal articles</w:t>
      </w:r>
      <w:r w:rsidR="00193292" w:rsidRPr="006E3F0C">
        <w:rPr>
          <w:rFonts w:ascii="Arial" w:hAnsi="Arial"/>
          <w:sz w:val="20"/>
          <w:szCs w:val="20"/>
        </w:rPr>
        <w:t xml:space="preserve"> </w:t>
      </w:r>
    </w:p>
    <w:p w14:paraId="609BFB10" w14:textId="77777777" w:rsidR="008341B9" w:rsidRPr="008341B9" w:rsidRDefault="008341B9" w:rsidP="008341B9">
      <w:pPr>
        <w:rPr>
          <w:lang w:val="en-US"/>
        </w:rPr>
      </w:pPr>
    </w:p>
    <w:p w14:paraId="5AFB8847" w14:textId="77777777" w:rsidR="008341B9" w:rsidRPr="005D1F81" w:rsidRDefault="008341B9" w:rsidP="008341B9">
      <w:pPr>
        <w:rPr>
          <w:b/>
          <w:lang w:val="en-US"/>
        </w:rPr>
      </w:pPr>
      <w:r w:rsidRPr="005D1F81">
        <w:rPr>
          <w:b/>
          <w:lang w:val="en-US"/>
        </w:rPr>
        <w:t xml:space="preserve">Skills </w:t>
      </w:r>
    </w:p>
    <w:p w14:paraId="7EA7E21B" w14:textId="446E6758" w:rsidR="008341B9" w:rsidRPr="005D1F81" w:rsidRDefault="008341B9" w:rsidP="005D1F81">
      <w:pPr>
        <w:pStyle w:val="Paragraphedeliste"/>
        <w:numPr>
          <w:ilvl w:val="0"/>
          <w:numId w:val="11"/>
        </w:numPr>
        <w:rPr>
          <w:rFonts w:ascii="Arial" w:hAnsi="Arial"/>
          <w:sz w:val="20"/>
          <w:szCs w:val="20"/>
        </w:rPr>
      </w:pPr>
      <w:bookmarkStart w:id="0" w:name="_GoBack"/>
      <w:r w:rsidRPr="005D1F81">
        <w:rPr>
          <w:rFonts w:ascii="Arial" w:hAnsi="Arial"/>
          <w:sz w:val="20"/>
          <w:szCs w:val="20"/>
        </w:rPr>
        <w:t xml:space="preserve">The candidate must </w:t>
      </w:r>
      <w:r w:rsidR="000A7E6B">
        <w:rPr>
          <w:rFonts w:ascii="Arial" w:hAnsi="Arial"/>
          <w:sz w:val="20"/>
          <w:szCs w:val="20"/>
        </w:rPr>
        <w:t>have a Master degree</w:t>
      </w:r>
      <w:r w:rsidRPr="005D1F81">
        <w:rPr>
          <w:rFonts w:ascii="Arial" w:hAnsi="Arial"/>
          <w:sz w:val="20"/>
          <w:szCs w:val="20"/>
        </w:rPr>
        <w:t xml:space="preserve"> in one of the following fields: </w:t>
      </w:r>
      <w:r w:rsidR="007843F3" w:rsidRPr="005D1F81">
        <w:rPr>
          <w:rFonts w:ascii="Arial" w:hAnsi="Arial"/>
          <w:sz w:val="20"/>
          <w:szCs w:val="20"/>
        </w:rPr>
        <w:t>Acoustic instrumentation</w:t>
      </w:r>
      <w:r w:rsidRPr="005D1F81">
        <w:rPr>
          <w:rFonts w:ascii="Arial" w:hAnsi="Arial"/>
          <w:sz w:val="20"/>
          <w:szCs w:val="20"/>
        </w:rPr>
        <w:t xml:space="preserve">, System and Image, </w:t>
      </w:r>
      <w:r w:rsidR="007843F3">
        <w:rPr>
          <w:rFonts w:ascii="Arial" w:hAnsi="Arial"/>
          <w:sz w:val="20"/>
          <w:szCs w:val="20"/>
        </w:rPr>
        <w:t>Robotic</w:t>
      </w:r>
    </w:p>
    <w:p w14:paraId="099A2F9B" w14:textId="4162D3F6" w:rsidR="008341B9" w:rsidRPr="005D1F81" w:rsidRDefault="008341B9" w:rsidP="005D1F81">
      <w:pPr>
        <w:pStyle w:val="Paragraphedeliste"/>
        <w:numPr>
          <w:ilvl w:val="0"/>
          <w:numId w:val="11"/>
        </w:numPr>
        <w:rPr>
          <w:rFonts w:ascii="Arial" w:hAnsi="Arial"/>
          <w:sz w:val="20"/>
          <w:szCs w:val="20"/>
        </w:rPr>
      </w:pPr>
      <w:r w:rsidRPr="005D1F81">
        <w:rPr>
          <w:rFonts w:ascii="Arial" w:hAnsi="Arial"/>
          <w:sz w:val="20"/>
          <w:szCs w:val="20"/>
        </w:rPr>
        <w:t xml:space="preserve">Programming skills: C++, </w:t>
      </w:r>
      <w:proofErr w:type="spellStart"/>
      <w:r w:rsidRPr="005D1F81">
        <w:rPr>
          <w:rFonts w:ascii="Arial" w:hAnsi="Arial"/>
          <w:sz w:val="20"/>
          <w:szCs w:val="20"/>
        </w:rPr>
        <w:t>Matlab</w:t>
      </w:r>
      <w:proofErr w:type="spellEnd"/>
    </w:p>
    <w:p w14:paraId="7B210248" w14:textId="7FB1068A" w:rsidR="008341B9" w:rsidRPr="005D1F81" w:rsidRDefault="007843F3" w:rsidP="005D1F81">
      <w:pPr>
        <w:pStyle w:val="Paragraphedeliste"/>
        <w:numPr>
          <w:ilvl w:val="0"/>
          <w:numId w:val="11"/>
        </w:numPr>
        <w:rPr>
          <w:rFonts w:ascii="Arial" w:hAnsi="Arial"/>
          <w:sz w:val="20"/>
          <w:szCs w:val="20"/>
        </w:rPr>
      </w:pPr>
      <w:r>
        <w:rPr>
          <w:rFonts w:ascii="Arial" w:hAnsi="Arial"/>
          <w:sz w:val="20"/>
          <w:szCs w:val="20"/>
        </w:rPr>
        <w:t>Acoustics</w:t>
      </w:r>
    </w:p>
    <w:p w14:paraId="3C616E1B" w14:textId="4554CF26" w:rsidR="008341B9" w:rsidRPr="005D1F81" w:rsidRDefault="008341B9" w:rsidP="005D1F81">
      <w:pPr>
        <w:pStyle w:val="Paragraphedeliste"/>
        <w:numPr>
          <w:ilvl w:val="0"/>
          <w:numId w:val="11"/>
        </w:numPr>
        <w:rPr>
          <w:rFonts w:ascii="Arial" w:hAnsi="Arial"/>
          <w:sz w:val="20"/>
          <w:szCs w:val="20"/>
        </w:rPr>
      </w:pPr>
      <w:r w:rsidRPr="005D1F81">
        <w:rPr>
          <w:rFonts w:ascii="Arial" w:hAnsi="Arial"/>
          <w:sz w:val="20"/>
          <w:szCs w:val="20"/>
        </w:rPr>
        <w:t>Medical Ultrasound</w:t>
      </w:r>
    </w:p>
    <w:bookmarkEnd w:id="0"/>
    <w:p w14:paraId="00C9D5A8" w14:textId="77777777" w:rsidR="008341B9" w:rsidRPr="008341B9" w:rsidRDefault="008341B9" w:rsidP="008341B9">
      <w:pPr>
        <w:rPr>
          <w:lang w:val="en-US"/>
        </w:rPr>
      </w:pPr>
    </w:p>
    <w:p w14:paraId="5A164B52" w14:textId="77777777" w:rsidR="008341B9" w:rsidRPr="005D1F81" w:rsidRDefault="008341B9" w:rsidP="008341B9">
      <w:pPr>
        <w:rPr>
          <w:b/>
          <w:lang w:val="en-US"/>
        </w:rPr>
      </w:pPr>
      <w:r w:rsidRPr="005D1F81">
        <w:rPr>
          <w:b/>
          <w:lang w:val="en-US"/>
        </w:rPr>
        <w:t>Contacts</w:t>
      </w:r>
    </w:p>
    <w:p w14:paraId="57B13115" w14:textId="2EB164A1" w:rsidR="008341B9" w:rsidRDefault="008341B9" w:rsidP="008341B9">
      <w:pPr>
        <w:rPr>
          <w:lang w:val="en-US"/>
        </w:rPr>
      </w:pPr>
      <w:r w:rsidRPr="008341B9">
        <w:rPr>
          <w:lang w:val="en-US"/>
        </w:rPr>
        <w:t xml:space="preserve">Send a </w:t>
      </w:r>
      <w:r w:rsidR="005D1F81">
        <w:rPr>
          <w:lang w:val="en-US"/>
        </w:rPr>
        <w:t>CV and a motivation letter to Cyril LAFON (</w:t>
      </w:r>
      <w:hyperlink r:id="rId8" w:history="1">
        <w:r w:rsidR="005D1F81" w:rsidRPr="00CA0075">
          <w:rPr>
            <w:rStyle w:val="Lienhypertexte"/>
            <w:lang w:val="en-US"/>
          </w:rPr>
          <w:t>cyril.lafon@inserm.fr</w:t>
        </w:r>
      </w:hyperlink>
      <w:r w:rsidR="005D1F81">
        <w:rPr>
          <w:lang w:val="en-US"/>
        </w:rPr>
        <w:t xml:space="preserve"> )</w:t>
      </w:r>
      <w:r w:rsidRPr="008341B9">
        <w:rPr>
          <w:lang w:val="en-US"/>
        </w:rPr>
        <w:t xml:space="preserve"> </w:t>
      </w:r>
    </w:p>
    <w:p w14:paraId="1306498C" w14:textId="77777777" w:rsidR="00D5056A" w:rsidRDefault="00D5056A" w:rsidP="008341B9">
      <w:pPr>
        <w:rPr>
          <w:lang w:val="en-US"/>
        </w:rPr>
      </w:pPr>
    </w:p>
    <w:p w14:paraId="734033A2" w14:textId="0F477C0B" w:rsidR="00D5056A" w:rsidRPr="00D5056A" w:rsidRDefault="00D5056A" w:rsidP="008341B9">
      <w:pPr>
        <w:rPr>
          <w:b/>
          <w:lang w:val="en-US"/>
        </w:rPr>
      </w:pPr>
      <w:r w:rsidRPr="00D5056A">
        <w:rPr>
          <w:b/>
          <w:lang w:val="en-US"/>
        </w:rPr>
        <w:t xml:space="preserve">Expected start of the position: </w:t>
      </w:r>
      <w:r w:rsidR="000A7E6B">
        <w:rPr>
          <w:b/>
          <w:lang w:val="en-US"/>
        </w:rPr>
        <w:t>October</w:t>
      </w:r>
      <w:r w:rsidRPr="00D5056A">
        <w:rPr>
          <w:b/>
          <w:lang w:val="en-US"/>
        </w:rPr>
        <w:t xml:space="preserve"> 2018</w:t>
      </w:r>
    </w:p>
    <w:p w14:paraId="4F849401" w14:textId="2744ED64" w:rsidR="00EE208A" w:rsidRPr="008341B9" w:rsidRDefault="00EE208A" w:rsidP="008341B9">
      <w:pPr>
        <w:rPr>
          <w:lang w:val="en-US"/>
        </w:rPr>
      </w:pPr>
    </w:p>
    <w:sectPr w:rsidR="00EE208A" w:rsidRPr="008341B9" w:rsidSect="00FD72D8">
      <w:headerReference w:type="default" r:id="rId9"/>
      <w:footerReference w:type="default" r:id="rId10"/>
      <w:type w:val="continuous"/>
      <w:pgSz w:w="11900" w:h="16840" w:code="9"/>
      <w:pgMar w:top="454" w:right="1418" w:bottom="454" w:left="1418"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6C47C" w14:textId="77777777" w:rsidR="00526E24" w:rsidRDefault="00526E24">
      <w:r>
        <w:separator/>
      </w:r>
    </w:p>
  </w:endnote>
  <w:endnote w:type="continuationSeparator" w:id="0">
    <w:p w14:paraId="1B5070EA" w14:textId="77777777" w:rsidR="00526E24" w:rsidRDefault="0052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2"/>
      <w:gridCol w:w="4602"/>
    </w:tblGrid>
    <w:tr w:rsidR="009B5423" w14:paraId="68ADC43F" w14:textId="77777777">
      <w:tc>
        <w:tcPr>
          <w:tcW w:w="4602" w:type="dxa"/>
          <w:vAlign w:val="bottom"/>
        </w:tcPr>
        <w:p w14:paraId="2021D668" w14:textId="77777777" w:rsidR="009B5423" w:rsidRDefault="009B5423">
          <w:pPr>
            <w:pStyle w:val="Pieddepage"/>
            <w:rPr>
              <w:sz w:val="16"/>
            </w:rPr>
          </w:pPr>
          <w:r>
            <w:rPr>
              <w:sz w:val="16"/>
            </w:rPr>
            <w:t>République française</w:t>
          </w:r>
        </w:p>
      </w:tc>
      <w:tc>
        <w:tcPr>
          <w:tcW w:w="4602" w:type="dxa"/>
        </w:tcPr>
        <w:p w14:paraId="4D2B2142" w14:textId="77777777" w:rsidR="009B5423" w:rsidRDefault="009B5423">
          <w:pPr>
            <w:pStyle w:val="Pieddepage"/>
            <w:rPr>
              <w:sz w:val="16"/>
            </w:rPr>
          </w:pPr>
        </w:p>
        <w:p w14:paraId="0AA7B3C7" w14:textId="77777777" w:rsidR="009B5423" w:rsidRDefault="009B5423">
          <w:pPr>
            <w:pStyle w:val="Pieddepage"/>
            <w:rPr>
              <w:sz w:val="16"/>
            </w:rPr>
          </w:pPr>
        </w:p>
        <w:p w14:paraId="5EA881C1" w14:textId="77777777" w:rsidR="009B5423" w:rsidRDefault="009B5423">
          <w:pPr>
            <w:pStyle w:val="Pieddepage"/>
            <w:rPr>
              <w:sz w:val="16"/>
            </w:rPr>
          </w:pPr>
          <w:proofErr w:type="spellStart"/>
          <w:r>
            <w:rPr>
              <w:sz w:val="16"/>
            </w:rPr>
            <w:t>LabTAU</w:t>
          </w:r>
          <w:proofErr w:type="spellEnd"/>
          <w:r>
            <w:rPr>
              <w:sz w:val="16"/>
            </w:rPr>
            <w:t xml:space="preserve"> - Unité de recherche U1032</w:t>
          </w:r>
        </w:p>
        <w:p w14:paraId="0186A641" w14:textId="77777777" w:rsidR="009B5423" w:rsidRDefault="009B5423">
          <w:pPr>
            <w:pStyle w:val="Pieddepage"/>
            <w:rPr>
              <w:sz w:val="16"/>
            </w:rPr>
          </w:pPr>
          <w:r>
            <w:rPr>
              <w:sz w:val="16"/>
            </w:rPr>
            <w:t>Bâtiment INSERM, 151 Cours Albert Thomas</w:t>
          </w:r>
        </w:p>
        <w:p w14:paraId="25A4B6A0" w14:textId="77777777" w:rsidR="009B5423" w:rsidRDefault="009B5423">
          <w:pPr>
            <w:pStyle w:val="Pieddepage"/>
            <w:rPr>
              <w:sz w:val="16"/>
            </w:rPr>
          </w:pPr>
          <w:r>
            <w:rPr>
              <w:sz w:val="16"/>
            </w:rPr>
            <w:t>69424 Lyon Cedex 03, France</w:t>
          </w:r>
        </w:p>
        <w:p w14:paraId="3AFED5A5" w14:textId="77777777" w:rsidR="009B5423" w:rsidRDefault="009B5423">
          <w:pPr>
            <w:pStyle w:val="Pieddepage"/>
            <w:rPr>
              <w:sz w:val="16"/>
            </w:rPr>
          </w:pPr>
          <w:r>
            <w:rPr>
              <w:sz w:val="16"/>
            </w:rPr>
            <w:t>Tél : 04 72 68 19 30    Fax : 04 72 68 19 31</w:t>
          </w:r>
        </w:p>
        <w:p w14:paraId="5D56DECA" w14:textId="77777777" w:rsidR="009B5423" w:rsidRDefault="009B5423" w:rsidP="00612F58">
          <w:pPr>
            <w:pStyle w:val="Pieddepage"/>
          </w:pPr>
          <w:r>
            <w:rPr>
              <w:sz w:val="16"/>
            </w:rPr>
            <w:t>E-mail : u1032@inserm.fr</w:t>
          </w:r>
        </w:p>
      </w:tc>
    </w:tr>
  </w:tbl>
  <w:p w14:paraId="6D4E8F0F" w14:textId="77777777" w:rsidR="009B5423" w:rsidRDefault="009B5423">
    <w:pPr>
      <w:pStyle w:val="Pieddepag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2AD1" w14:textId="77777777" w:rsidR="00526E24" w:rsidRDefault="00526E24">
      <w:r>
        <w:separator/>
      </w:r>
    </w:p>
  </w:footnote>
  <w:footnote w:type="continuationSeparator" w:id="0">
    <w:p w14:paraId="6DABF027" w14:textId="77777777" w:rsidR="00526E24" w:rsidRDefault="0052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2"/>
      <w:gridCol w:w="4602"/>
    </w:tblGrid>
    <w:tr w:rsidR="009B5423" w14:paraId="3F048A21" w14:textId="77777777" w:rsidTr="00435EEC">
      <w:tc>
        <w:tcPr>
          <w:tcW w:w="4602" w:type="dxa"/>
          <w:tcBorders>
            <w:top w:val="nil"/>
            <w:bottom w:val="nil"/>
          </w:tcBorders>
          <w:vAlign w:val="bottom"/>
        </w:tcPr>
        <w:p w14:paraId="7BB231CF" w14:textId="77777777" w:rsidR="009B5423" w:rsidRDefault="009B5423" w:rsidP="00435EEC">
          <w:pPr>
            <w:jc w:val="left"/>
          </w:pPr>
          <w:r>
            <w:rPr>
              <w:noProof/>
            </w:rPr>
            <w:drawing>
              <wp:inline distT="0" distB="0" distL="0" distR="0" wp14:anchorId="46015183" wp14:editId="3BA0E0DD">
                <wp:extent cx="2832100" cy="747395"/>
                <wp:effectExtent l="0" t="0" r="6350" b="0"/>
                <wp:docPr id="1" name="Image 1" descr="logoucbl2006rv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bl2006rv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0" cy="747395"/>
                        </a:xfrm>
                        <a:prstGeom prst="rect">
                          <a:avLst/>
                        </a:prstGeom>
                        <a:noFill/>
                        <a:ln>
                          <a:noFill/>
                        </a:ln>
                      </pic:spPr>
                    </pic:pic>
                  </a:graphicData>
                </a:graphic>
              </wp:inline>
            </w:drawing>
          </w:r>
        </w:p>
      </w:tc>
      <w:tc>
        <w:tcPr>
          <w:tcW w:w="4602" w:type="dxa"/>
          <w:tcBorders>
            <w:top w:val="nil"/>
            <w:bottom w:val="nil"/>
          </w:tcBorders>
        </w:tcPr>
        <w:p w14:paraId="7E2DD2FF" w14:textId="77777777" w:rsidR="009B5423" w:rsidRDefault="009B5423" w:rsidP="00435EEC">
          <w:pPr>
            <w:pStyle w:val="En-tte"/>
            <w:tabs>
              <w:tab w:val="clear" w:pos="4520"/>
              <w:tab w:val="left" w:pos="4536"/>
            </w:tabs>
            <w:rPr>
              <w:rFonts w:ascii="Arial" w:hAnsi="Arial"/>
            </w:rPr>
          </w:pPr>
          <w:r>
            <w:rPr>
              <w:noProof/>
            </w:rPr>
            <w:drawing>
              <wp:inline distT="0" distB="0" distL="0" distR="0" wp14:anchorId="25DF42B2" wp14:editId="010E7A4A">
                <wp:extent cx="2865755" cy="713740"/>
                <wp:effectExtent l="0" t="0" r="0" b="0"/>
                <wp:docPr id="2" name="Image 2"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ener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5755" cy="713740"/>
                        </a:xfrm>
                        <a:prstGeom prst="rect">
                          <a:avLst/>
                        </a:prstGeom>
                        <a:noFill/>
                        <a:ln>
                          <a:noFill/>
                        </a:ln>
                      </pic:spPr>
                    </pic:pic>
                  </a:graphicData>
                </a:graphic>
              </wp:inline>
            </w:drawing>
          </w:r>
        </w:p>
      </w:tc>
    </w:tr>
    <w:tr w:rsidR="009B5423" w14:paraId="2618A34D" w14:textId="77777777" w:rsidTr="00435EEC">
      <w:tc>
        <w:tcPr>
          <w:tcW w:w="4602" w:type="dxa"/>
          <w:tcBorders>
            <w:top w:val="nil"/>
          </w:tcBorders>
          <w:vAlign w:val="bottom"/>
        </w:tcPr>
        <w:p w14:paraId="2C33F9D1" w14:textId="77777777" w:rsidR="009B5423" w:rsidRDefault="009B5423" w:rsidP="00435EEC">
          <w:pPr>
            <w:pStyle w:val="En-tte"/>
            <w:tabs>
              <w:tab w:val="clear" w:pos="4520"/>
              <w:tab w:val="left" w:pos="4536"/>
            </w:tabs>
            <w:rPr>
              <w:rFonts w:ascii="Arial" w:hAnsi="Arial"/>
              <w:b/>
            </w:rPr>
          </w:pPr>
        </w:p>
        <w:p w14:paraId="61039AFE" w14:textId="77777777" w:rsidR="009B5423" w:rsidRDefault="009B5423" w:rsidP="00435EEC">
          <w:pPr>
            <w:pStyle w:val="En-tte"/>
            <w:tabs>
              <w:tab w:val="clear" w:pos="4520"/>
              <w:tab w:val="left" w:pos="4536"/>
            </w:tabs>
            <w:rPr>
              <w:rFonts w:ascii="Arial" w:hAnsi="Arial"/>
              <w:b/>
            </w:rPr>
          </w:pPr>
          <w:proofErr w:type="spellStart"/>
          <w:r>
            <w:rPr>
              <w:rFonts w:ascii="Arial" w:hAnsi="Arial"/>
              <w:b/>
            </w:rPr>
            <w:t>LabTAU</w:t>
          </w:r>
          <w:proofErr w:type="spellEnd"/>
          <w:r>
            <w:rPr>
              <w:rFonts w:ascii="Arial" w:hAnsi="Arial"/>
              <w:b/>
            </w:rPr>
            <w:t xml:space="preserve"> - Unité de recherche U1032</w:t>
          </w:r>
        </w:p>
        <w:p w14:paraId="625DFAD5" w14:textId="77777777" w:rsidR="009B5423" w:rsidRDefault="009B5423" w:rsidP="00435EEC">
          <w:pPr>
            <w:jc w:val="left"/>
          </w:pPr>
          <w:r>
            <w:t>Applications des ultrasons à la thérapie</w:t>
          </w:r>
        </w:p>
        <w:p w14:paraId="4A6CA12F" w14:textId="65C2758E" w:rsidR="009B5423" w:rsidRDefault="007843F3" w:rsidP="007843F3">
          <w:pPr>
            <w:pStyle w:val="En-tte"/>
            <w:tabs>
              <w:tab w:val="clear" w:pos="4520"/>
              <w:tab w:val="left" w:pos="4536"/>
            </w:tabs>
            <w:rPr>
              <w:rFonts w:ascii="Arial" w:hAnsi="Arial"/>
              <w:b/>
            </w:rPr>
          </w:pPr>
          <w:r>
            <w:rPr>
              <w:rFonts w:ascii="Arial" w:hAnsi="Arial" w:cs="Arial"/>
            </w:rPr>
            <w:t>Cyril LAFON</w:t>
          </w:r>
          <w:r w:rsidR="009B5423" w:rsidRPr="008529DD">
            <w:rPr>
              <w:rFonts w:ascii="Arial" w:hAnsi="Arial" w:cs="Arial"/>
            </w:rPr>
            <w:t xml:space="preserve">, </w:t>
          </w:r>
          <w:r>
            <w:rPr>
              <w:rFonts w:ascii="Arial" w:hAnsi="Arial" w:cs="Arial"/>
            </w:rPr>
            <w:t>Directeur</w:t>
          </w:r>
          <w:r w:rsidR="00EF1158">
            <w:rPr>
              <w:rFonts w:ascii="Arial" w:hAnsi="Arial" w:cs="Arial"/>
            </w:rPr>
            <w:t xml:space="preserve"> de Recherche</w:t>
          </w:r>
        </w:p>
      </w:tc>
      <w:tc>
        <w:tcPr>
          <w:tcW w:w="4602" w:type="dxa"/>
          <w:tcBorders>
            <w:top w:val="nil"/>
          </w:tcBorders>
        </w:tcPr>
        <w:p w14:paraId="44705FD1" w14:textId="77777777" w:rsidR="009B5423" w:rsidRDefault="009B5423" w:rsidP="00435EEC">
          <w:pPr>
            <w:pStyle w:val="En-tte"/>
            <w:tabs>
              <w:tab w:val="clear" w:pos="4520"/>
              <w:tab w:val="left" w:pos="4536"/>
            </w:tabs>
          </w:pPr>
        </w:p>
      </w:tc>
    </w:tr>
  </w:tbl>
  <w:p w14:paraId="1A3D9AAA" w14:textId="77777777" w:rsidR="009B5423" w:rsidRPr="0092588C" w:rsidRDefault="009B5423" w:rsidP="0092588C">
    <w:pPr>
      <w:pStyle w:val="En-tte"/>
      <w:tabs>
        <w:tab w:val="clear" w:pos="4520"/>
        <w:tab w:val="left" w:pos="4536"/>
      </w:tabs>
      <w:rPr>
        <w:rFonts w:ascii="Arial" w:hAnsi="Arial"/>
        <w:sz w:val="2"/>
      </w:rPr>
    </w:pPr>
    <w:r>
      <w:rPr>
        <w:rFonts w:ascii="Arial" w:hAnsi="Arial"/>
        <w:sz w:val="2"/>
      </w:rPr>
      <w:br/>
    </w:r>
    <w:r>
      <w:rPr>
        <w:rFonts w:ascii="Arial" w:hAnsi="Arial"/>
        <w:sz w:val="2"/>
      </w:rPr>
      <w:br/>
    </w:r>
    <w:r>
      <w:rPr>
        <w:rFonts w:ascii="Arial" w:hAnsi="Arial"/>
        <w:sz w:val="2"/>
      </w:rPr>
      <w:br/>
    </w:r>
    <w:r>
      <w:rPr>
        <w:rFonts w:ascii="Arial" w:hAnsi="Arial"/>
        <w:sz w:val="2"/>
      </w:rPr>
      <w:br/>
    </w:r>
    <w:r>
      <w:rPr>
        <w:rFonts w:ascii="Arial" w:hAnsi="Arial"/>
        <w:sz w:val="2"/>
      </w:rPr>
      <w:br/>
    </w:r>
    <w:r>
      <w:rPr>
        <w:rFonts w:ascii="Arial" w:hAnsi="Arial"/>
        <w:sz w:val="2"/>
      </w:rPr>
      <w:br/>
    </w:r>
    <w:r>
      <w:rPr>
        <w:rFonts w:ascii="Arial" w:hAnsi="Arial"/>
        <w:sz w:val="2"/>
      </w:rPr>
      <w:br/>
    </w:r>
    <w:r>
      <w:rPr>
        <w:rFonts w:ascii="Arial" w:hAnsi="Arial"/>
        <w:sz w:val="2"/>
      </w:rPr>
      <w:br/>
    </w:r>
    <w:r>
      <w:rPr>
        <w:rFonts w:ascii="Arial" w:hAnsi="Arial"/>
        <w:sz w:val="2"/>
      </w:rPr>
      <w:br/>
    </w:r>
    <w:r>
      <w:rPr>
        <w:rFonts w:ascii="Arial" w:hAnsi="Arial"/>
        <w:sz w:val="2"/>
      </w:rPr>
      <w:br/>
    </w:r>
    <w:r>
      <w:rPr>
        <w:rFonts w:ascii="Arial" w:hAnsi="Arial"/>
        <w:sz w:val="2"/>
      </w:rPr>
      <w:br/>
    </w:r>
    <w:r>
      <w:rPr>
        <w:rFonts w:ascii="Arial" w:hAnsi="Arial"/>
        <w:sz w:val="2"/>
      </w:rPr>
      <w:br/>
    </w:r>
    <w:r>
      <w:rPr>
        <w:rFonts w:ascii="Arial" w:hAnsi="Arial"/>
        <w:sz w:val="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5E1"/>
    <w:multiLevelType w:val="hybridMultilevel"/>
    <w:tmpl w:val="0248F9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B0414"/>
    <w:multiLevelType w:val="hybridMultilevel"/>
    <w:tmpl w:val="8A80B80C"/>
    <w:lvl w:ilvl="0" w:tplc="C214281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1D05E0"/>
    <w:multiLevelType w:val="hybridMultilevel"/>
    <w:tmpl w:val="C96A7C9E"/>
    <w:lvl w:ilvl="0" w:tplc="FCCEF79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B13155"/>
    <w:multiLevelType w:val="hybridMultilevel"/>
    <w:tmpl w:val="4760B38A"/>
    <w:lvl w:ilvl="0" w:tplc="DB2EEE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E51190"/>
    <w:multiLevelType w:val="hybridMultilevel"/>
    <w:tmpl w:val="84182992"/>
    <w:lvl w:ilvl="0" w:tplc="002851E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055EBB"/>
    <w:multiLevelType w:val="hybridMultilevel"/>
    <w:tmpl w:val="0C567F28"/>
    <w:lvl w:ilvl="0" w:tplc="8A6A86F6">
      <w:start w:val="1"/>
      <w:numFmt w:val="lowerRoman"/>
      <w:lvlText w:val="(%1)"/>
      <w:lvlJc w:val="left"/>
      <w:pPr>
        <w:ind w:left="1080" w:hanging="720"/>
      </w:pPr>
      <w:rPr>
        <w:rFonts w:ascii="Arial" w:eastAsia="Times New Roman" w:hAnsi="Arial" w:cs="Arial"/>
        <w:b/>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3B004F"/>
    <w:multiLevelType w:val="hybridMultilevel"/>
    <w:tmpl w:val="E6FABFB0"/>
    <w:lvl w:ilvl="0" w:tplc="5B5C3E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04518C"/>
    <w:multiLevelType w:val="hybridMultilevel"/>
    <w:tmpl w:val="402AE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432CDC"/>
    <w:multiLevelType w:val="hybridMultilevel"/>
    <w:tmpl w:val="65D63166"/>
    <w:lvl w:ilvl="0" w:tplc="5B5C3E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F41DDB"/>
    <w:multiLevelType w:val="hybridMultilevel"/>
    <w:tmpl w:val="2046A502"/>
    <w:lvl w:ilvl="0" w:tplc="A0E2A7A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F984EA5"/>
    <w:multiLevelType w:val="hybridMultilevel"/>
    <w:tmpl w:val="130E483C"/>
    <w:lvl w:ilvl="0" w:tplc="532635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9"/>
  </w:num>
  <w:num w:numId="6">
    <w:abstractNumId w:val="10"/>
  </w:num>
  <w:num w:numId="7">
    <w:abstractNumId w:val="2"/>
  </w:num>
  <w:num w:numId="8">
    <w:abstractNumId w:val="1"/>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64"/>
    <w:rsid w:val="000000C3"/>
    <w:rsid w:val="00001BDA"/>
    <w:rsid w:val="00001CAE"/>
    <w:rsid w:val="000077B3"/>
    <w:rsid w:val="00007F34"/>
    <w:rsid w:val="00010CAF"/>
    <w:rsid w:val="0001761F"/>
    <w:rsid w:val="000177F0"/>
    <w:rsid w:val="0002159E"/>
    <w:rsid w:val="000257C5"/>
    <w:rsid w:val="00027BF8"/>
    <w:rsid w:val="00032771"/>
    <w:rsid w:val="000446C0"/>
    <w:rsid w:val="000566E5"/>
    <w:rsid w:val="00060B12"/>
    <w:rsid w:val="00067D71"/>
    <w:rsid w:val="00076FAA"/>
    <w:rsid w:val="00086687"/>
    <w:rsid w:val="000A7E6B"/>
    <w:rsid w:val="000E4F29"/>
    <w:rsid w:val="000F4D5E"/>
    <w:rsid w:val="001041EE"/>
    <w:rsid w:val="00115A09"/>
    <w:rsid w:val="001179E8"/>
    <w:rsid w:val="00120DF0"/>
    <w:rsid w:val="00130467"/>
    <w:rsid w:val="00130B71"/>
    <w:rsid w:val="00140334"/>
    <w:rsid w:val="00141386"/>
    <w:rsid w:val="001415CC"/>
    <w:rsid w:val="00152E12"/>
    <w:rsid w:val="001647B5"/>
    <w:rsid w:val="00172376"/>
    <w:rsid w:val="00193292"/>
    <w:rsid w:val="001933BB"/>
    <w:rsid w:val="001A5E78"/>
    <w:rsid w:val="001B4C13"/>
    <w:rsid w:val="001D1931"/>
    <w:rsid w:val="001E2A70"/>
    <w:rsid w:val="001E3DF7"/>
    <w:rsid w:val="001E791C"/>
    <w:rsid w:val="001F1124"/>
    <w:rsid w:val="001F1640"/>
    <w:rsid w:val="001F1D5C"/>
    <w:rsid w:val="001F4C45"/>
    <w:rsid w:val="001F4CAF"/>
    <w:rsid w:val="001F5E38"/>
    <w:rsid w:val="001F6697"/>
    <w:rsid w:val="002078CB"/>
    <w:rsid w:val="002222CC"/>
    <w:rsid w:val="00223F8C"/>
    <w:rsid w:val="00240785"/>
    <w:rsid w:val="00255944"/>
    <w:rsid w:val="00261DA5"/>
    <w:rsid w:val="00266458"/>
    <w:rsid w:val="00277C6C"/>
    <w:rsid w:val="0029584B"/>
    <w:rsid w:val="002A68C7"/>
    <w:rsid w:val="002B1EE1"/>
    <w:rsid w:val="002B2E8B"/>
    <w:rsid w:val="002B4596"/>
    <w:rsid w:val="002B4AC4"/>
    <w:rsid w:val="002B4F80"/>
    <w:rsid w:val="002C6626"/>
    <w:rsid w:val="002D1080"/>
    <w:rsid w:val="002E241C"/>
    <w:rsid w:val="002E2920"/>
    <w:rsid w:val="002E6CF1"/>
    <w:rsid w:val="00304DAB"/>
    <w:rsid w:val="00312A2B"/>
    <w:rsid w:val="00314548"/>
    <w:rsid w:val="00321D02"/>
    <w:rsid w:val="00330547"/>
    <w:rsid w:val="0033513F"/>
    <w:rsid w:val="00351595"/>
    <w:rsid w:val="00353F90"/>
    <w:rsid w:val="003578D7"/>
    <w:rsid w:val="0036017D"/>
    <w:rsid w:val="00372A46"/>
    <w:rsid w:val="00374864"/>
    <w:rsid w:val="00377281"/>
    <w:rsid w:val="00380D9B"/>
    <w:rsid w:val="003835A7"/>
    <w:rsid w:val="003852DE"/>
    <w:rsid w:val="0038762F"/>
    <w:rsid w:val="0039324C"/>
    <w:rsid w:val="00393796"/>
    <w:rsid w:val="00394EAC"/>
    <w:rsid w:val="003970B7"/>
    <w:rsid w:val="003B516C"/>
    <w:rsid w:val="003C03F5"/>
    <w:rsid w:val="003E0153"/>
    <w:rsid w:val="003E5464"/>
    <w:rsid w:val="00423AE6"/>
    <w:rsid w:val="00435966"/>
    <w:rsid w:val="00435EEC"/>
    <w:rsid w:val="004377A0"/>
    <w:rsid w:val="00447EAB"/>
    <w:rsid w:val="00460A88"/>
    <w:rsid w:val="004632C0"/>
    <w:rsid w:val="004725B3"/>
    <w:rsid w:val="004730C1"/>
    <w:rsid w:val="004A11D7"/>
    <w:rsid w:val="004A16F5"/>
    <w:rsid w:val="004A5F60"/>
    <w:rsid w:val="004B42A8"/>
    <w:rsid w:val="004B6EB2"/>
    <w:rsid w:val="004C108E"/>
    <w:rsid w:val="004D57C4"/>
    <w:rsid w:val="004D6476"/>
    <w:rsid w:val="004D7264"/>
    <w:rsid w:val="004E3E4A"/>
    <w:rsid w:val="00512FB3"/>
    <w:rsid w:val="00515651"/>
    <w:rsid w:val="00515E8A"/>
    <w:rsid w:val="00522A56"/>
    <w:rsid w:val="00526E24"/>
    <w:rsid w:val="00537A2D"/>
    <w:rsid w:val="00555F80"/>
    <w:rsid w:val="005724AD"/>
    <w:rsid w:val="00577C4E"/>
    <w:rsid w:val="00586860"/>
    <w:rsid w:val="00586C89"/>
    <w:rsid w:val="0059037B"/>
    <w:rsid w:val="00592984"/>
    <w:rsid w:val="005A2408"/>
    <w:rsid w:val="005A42E2"/>
    <w:rsid w:val="005A445D"/>
    <w:rsid w:val="005C1DA4"/>
    <w:rsid w:val="005C34D6"/>
    <w:rsid w:val="005C5230"/>
    <w:rsid w:val="005D1F81"/>
    <w:rsid w:val="005D5BE3"/>
    <w:rsid w:val="005E0173"/>
    <w:rsid w:val="005F0FD6"/>
    <w:rsid w:val="005F2810"/>
    <w:rsid w:val="005F44D4"/>
    <w:rsid w:val="005F6605"/>
    <w:rsid w:val="005F7C5E"/>
    <w:rsid w:val="00600185"/>
    <w:rsid w:val="00604714"/>
    <w:rsid w:val="006071E9"/>
    <w:rsid w:val="00612F58"/>
    <w:rsid w:val="0061479D"/>
    <w:rsid w:val="00615488"/>
    <w:rsid w:val="00615BA0"/>
    <w:rsid w:val="006210E2"/>
    <w:rsid w:val="00625C86"/>
    <w:rsid w:val="006272D9"/>
    <w:rsid w:val="0063234C"/>
    <w:rsid w:val="00636222"/>
    <w:rsid w:val="00641D1D"/>
    <w:rsid w:val="00644D79"/>
    <w:rsid w:val="006527D3"/>
    <w:rsid w:val="00652C96"/>
    <w:rsid w:val="00656281"/>
    <w:rsid w:val="00657211"/>
    <w:rsid w:val="006612EC"/>
    <w:rsid w:val="00683755"/>
    <w:rsid w:val="006942C8"/>
    <w:rsid w:val="0069577E"/>
    <w:rsid w:val="00696FC0"/>
    <w:rsid w:val="006972D0"/>
    <w:rsid w:val="006A23A3"/>
    <w:rsid w:val="006A339F"/>
    <w:rsid w:val="006B6638"/>
    <w:rsid w:val="006C2EF0"/>
    <w:rsid w:val="006C4ACC"/>
    <w:rsid w:val="006C4AF4"/>
    <w:rsid w:val="006D5873"/>
    <w:rsid w:val="006D68B4"/>
    <w:rsid w:val="006E3F0C"/>
    <w:rsid w:val="006E6E33"/>
    <w:rsid w:val="006F60FC"/>
    <w:rsid w:val="006F69F2"/>
    <w:rsid w:val="00706D27"/>
    <w:rsid w:val="0071424D"/>
    <w:rsid w:val="00715638"/>
    <w:rsid w:val="007221A1"/>
    <w:rsid w:val="007372FE"/>
    <w:rsid w:val="00742FB8"/>
    <w:rsid w:val="00760E4F"/>
    <w:rsid w:val="00770015"/>
    <w:rsid w:val="00776D69"/>
    <w:rsid w:val="00776DB4"/>
    <w:rsid w:val="007775E0"/>
    <w:rsid w:val="007843F3"/>
    <w:rsid w:val="007947F4"/>
    <w:rsid w:val="007A0105"/>
    <w:rsid w:val="007A0CC9"/>
    <w:rsid w:val="007C6F77"/>
    <w:rsid w:val="007E7D80"/>
    <w:rsid w:val="00811451"/>
    <w:rsid w:val="008117D3"/>
    <w:rsid w:val="00820950"/>
    <w:rsid w:val="00821172"/>
    <w:rsid w:val="008309FD"/>
    <w:rsid w:val="008341B9"/>
    <w:rsid w:val="00851127"/>
    <w:rsid w:val="008514D0"/>
    <w:rsid w:val="008529DD"/>
    <w:rsid w:val="00874EBA"/>
    <w:rsid w:val="008778A9"/>
    <w:rsid w:val="0089056D"/>
    <w:rsid w:val="008A065F"/>
    <w:rsid w:val="008A0B57"/>
    <w:rsid w:val="008A2E66"/>
    <w:rsid w:val="008C041B"/>
    <w:rsid w:val="008C64B4"/>
    <w:rsid w:val="008D66E9"/>
    <w:rsid w:val="008D6F06"/>
    <w:rsid w:val="008E177B"/>
    <w:rsid w:val="009032B3"/>
    <w:rsid w:val="009059C3"/>
    <w:rsid w:val="00907484"/>
    <w:rsid w:val="00910721"/>
    <w:rsid w:val="00911BBA"/>
    <w:rsid w:val="00917FAF"/>
    <w:rsid w:val="0092588C"/>
    <w:rsid w:val="009258D1"/>
    <w:rsid w:val="00930D16"/>
    <w:rsid w:val="009679E2"/>
    <w:rsid w:val="00970776"/>
    <w:rsid w:val="009730C9"/>
    <w:rsid w:val="00977954"/>
    <w:rsid w:val="009946A7"/>
    <w:rsid w:val="009A1ABE"/>
    <w:rsid w:val="009B5423"/>
    <w:rsid w:val="009C0B75"/>
    <w:rsid w:val="009C0FE0"/>
    <w:rsid w:val="009C715A"/>
    <w:rsid w:val="00A05656"/>
    <w:rsid w:val="00A114AE"/>
    <w:rsid w:val="00A264C8"/>
    <w:rsid w:val="00A30965"/>
    <w:rsid w:val="00A328F9"/>
    <w:rsid w:val="00A36A05"/>
    <w:rsid w:val="00A36DB4"/>
    <w:rsid w:val="00A431E7"/>
    <w:rsid w:val="00A45BF1"/>
    <w:rsid w:val="00AB07BF"/>
    <w:rsid w:val="00AB6B11"/>
    <w:rsid w:val="00AC4BF4"/>
    <w:rsid w:val="00AC723E"/>
    <w:rsid w:val="00AD6877"/>
    <w:rsid w:val="00AD7BA4"/>
    <w:rsid w:val="00AE328C"/>
    <w:rsid w:val="00AE3BFC"/>
    <w:rsid w:val="00AF1DD3"/>
    <w:rsid w:val="00AF77FE"/>
    <w:rsid w:val="00AF7C7B"/>
    <w:rsid w:val="00B03051"/>
    <w:rsid w:val="00B03868"/>
    <w:rsid w:val="00B1214F"/>
    <w:rsid w:val="00B30CA5"/>
    <w:rsid w:val="00B34686"/>
    <w:rsid w:val="00B35E56"/>
    <w:rsid w:val="00B37D16"/>
    <w:rsid w:val="00B44722"/>
    <w:rsid w:val="00B52541"/>
    <w:rsid w:val="00B532C7"/>
    <w:rsid w:val="00B54E2A"/>
    <w:rsid w:val="00B609BE"/>
    <w:rsid w:val="00B62DE2"/>
    <w:rsid w:val="00B646E8"/>
    <w:rsid w:val="00B6581D"/>
    <w:rsid w:val="00B65F56"/>
    <w:rsid w:val="00B67287"/>
    <w:rsid w:val="00B73229"/>
    <w:rsid w:val="00B76671"/>
    <w:rsid w:val="00B92F4F"/>
    <w:rsid w:val="00BA3938"/>
    <w:rsid w:val="00BA7D47"/>
    <w:rsid w:val="00BB375B"/>
    <w:rsid w:val="00BD3F35"/>
    <w:rsid w:val="00BD47A0"/>
    <w:rsid w:val="00BF1B29"/>
    <w:rsid w:val="00BF5284"/>
    <w:rsid w:val="00C02911"/>
    <w:rsid w:val="00C02DA4"/>
    <w:rsid w:val="00C159E3"/>
    <w:rsid w:val="00C20492"/>
    <w:rsid w:val="00C204D7"/>
    <w:rsid w:val="00C22E8A"/>
    <w:rsid w:val="00C25FF3"/>
    <w:rsid w:val="00C32B54"/>
    <w:rsid w:val="00C40F52"/>
    <w:rsid w:val="00C465AC"/>
    <w:rsid w:val="00C5057E"/>
    <w:rsid w:val="00C50927"/>
    <w:rsid w:val="00C70F47"/>
    <w:rsid w:val="00C722E0"/>
    <w:rsid w:val="00C75BFE"/>
    <w:rsid w:val="00C90199"/>
    <w:rsid w:val="00C91791"/>
    <w:rsid w:val="00C93693"/>
    <w:rsid w:val="00C97B06"/>
    <w:rsid w:val="00CA6C4F"/>
    <w:rsid w:val="00CB2740"/>
    <w:rsid w:val="00CB5C35"/>
    <w:rsid w:val="00CD237D"/>
    <w:rsid w:val="00CD4444"/>
    <w:rsid w:val="00CD592A"/>
    <w:rsid w:val="00CD7DFC"/>
    <w:rsid w:val="00CE5460"/>
    <w:rsid w:val="00CF4117"/>
    <w:rsid w:val="00CF607F"/>
    <w:rsid w:val="00CF6B7A"/>
    <w:rsid w:val="00D25011"/>
    <w:rsid w:val="00D461A8"/>
    <w:rsid w:val="00D5056A"/>
    <w:rsid w:val="00D514AF"/>
    <w:rsid w:val="00D655B8"/>
    <w:rsid w:val="00D65628"/>
    <w:rsid w:val="00D77885"/>
    <w:rsid w:val="00D82254"/>
    <w:rsid w:val="00D94419"/>
    <w:rsid w:val="00DA34A4"/>
    <w:rsid w:val="00DA3B4F"/>
    <w:rsid w:val="00DA4DFD"/>
    <w:rsid w:val="00DB7B8C"/>
    <w:rsid w:val="00DE1B94"/>
    <w:rsid w:val="00DF6C48"/>
    <w:rsid w:val="00E003C5"/>
    <w:rsid w:val="00E0520E"/>
    <w:rsid w:val="00E06AB5"/>
    <w:rsid w:val="00E37D5C"/>
    <w:rsid w:val="00E56334"/>
    <w:rsid w:val="00E646C4"/>
    <w:rsid w:val="00E720C7"/>
    <w:rsid w:val="00E81B26"/>
    <w:rsid w:val="00E9161A"/>
    <w:rsid w:val="00E92E16"/>
    <w:rsid w:val="00E94623"/>
    <w:rsid w:val="00E94E07"/>
    <w:rsid w:val="00EA5024"/>
    <w:rsid w:val="00EA6C2A"/>
    <w:rsid w:val="00EA76D8"/>
    <w:rsid w:val="00EB20C7"/>
    <w:rsid w:val="00EC0DFD"/>
    <w:rsid w:val="00EC1566"/>
    <w:rsid w:val="00EC41C8"/>
    <w:rsid w:val="00ED6C1F"/>
    <w:rsid w:val="00EE208A"/>
    <w:rsid w:val="00EF1158"/>
    <w:rsid w:val="00EF51B5"/>
    <w:rsid w:val="00F03AA5"/>
    <w:rsid w:val="00F10F71"/>
    <w:rsid w:val="00F1486A"/>
    <w:rsid w:val="00F163DC"/>
    <w:rsid w:val="00F25808"/>
    <w:rsid w:val="00F32270"/>
    <w:rsid w:val="00F325D4"/>
    <w:rsid w:val="00F34331"/>
    <w:rsid w:val="00F43F76"/>
    <w:rsid w:val="00F673A4"/>
    <w:rsid w:val="00F711F3"/>
    <w:rsid w:val="00F71B03"/>
    <w:rsid w:val="00F76E7C"/>
    <w:rsid w:val="00F82100"/>
    <w:rsid w:val="00F93A3C"/>
    <w:rsid w:val="00F93ACB"/>
    <w:rsid w:val="00FA16DD"/>
    <w:rsid w:val="00FA25AE"/>
    <w:rsid w:val="00FA2B0E"/>
    <w:rsid w:val="00FA4E82"/>
    <w:rsid w:val="00FA66A8"/>
    <w:rsid w:val="00FB29F9"/>
    <w:rsid w:val="00FB66DF"/>
    <w:rsid w:val="00FC2B39"/>
    <w:rsid w:val="00FD72D8"/>
    <w:rsid w:val="00FE429A"/>
    <w:rsid w:val="00FF1ADB"/>
    <w:rsid w:val="00FF61DD"/>
    <w:rsid w:val="00FF76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815A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2D8"/>
    <w:pPr>
      <w:jc w:val="both"/>
    </w:pPr>
    <w:rPr>
      <w:rFonts w:ascii="Arial" w:hAnsi="Arial" w:cs="Arial"/>
    </w:rPr>
  </w:style>
  <w:style w:type="paragraph" w:styleId="Titre1">
    <w:name w:val="heading 1"/>
    <w:basedOn w:val="Normal"/>
    <w:next w:val="Normal"/>
    <w:qFormat/>
    <w:rsid w:val="00FD72D8"/>
    <w:pPr>
      <w:spacing w:after="1130"/>
      <w:jc w:val="center"/>
      <w:outlineLvl w:val="0"/>
    </w:pPr>
    <w:rPr>
      <w:b/>
      <w:bCs/>
      <w:sz w:val="36"/>
      <w:szCs w:val="36"/>
    </w:rPr>
  </w:style>
  <w:style w:type="paragraph" w:styleId="Titre2">
    <w:name w:val="heading 2"/>
    <w:basedOn w:val="Normal"/>
    <w:next w:val="Normal"/>
    <w:qFormat/>
    <w:rsid w:val="00FD72D8"/>
    <w:pPr>
      <w:spacing w:before="400" w:after="400"/>
      <w:outlineLvl w:val="1"/>
    </w:pPr>
    <w:rPr>
      <w:b/>
      <w:bCs/>
      <w:sz w:val="36"/>
      <w:szCs w:val="36"/>
    </w:rPr>
  </w:style>
  <w:style w:type="paragraph" w:styleId="Titre3">
    <w:name w:val="heading 3"/>
    <w:basedOn w:val="Normal"/>
    <w:next w:val="Normal"/>
    <w:qFormat/>
    <w:rsid w:val="00FD72D8"/>
    <w:pPr>
      <w:spacing w:before="360" w:after="360"/>
      <w:outlineLvl w:val="2"/>
    </w:pPr>
    <w:rPr>
      <w:b/>
      <w:bCs/>
    </w:rPr>
  </w:style>
  <w:style w:type="paragraph" w:styleId="Titre4">
    <w:name w:val="heading 4"/>
    <w:basedOn w:val="Normal"/>
    <w:next w:val="Normal"/>
    <w:qFormat/>
    <w:rsid w:val="00FD72D8"/>
    <w:pPr>
      <w:spacing w:before="360" w:after="360"/>
      <w:outlineLvl w:val="3"/>
    </w:pPr>
    <w:rPr>
      <w:u w:val="single"/>
    </w:rPr>
  </w:style>
  <w:style w:type="paragraph" w:styleId="Titre5">
    <w:name w:val="heading 5"/>
    <w:basedOn w:val="Normal"/>
    <w:next w:val="Normal"/>
    <w:qFormat/>
    <w:rsid w:val="00FD72D8"/>
    <w:pPr>
      <w:keepNext/>
      <w:ind w:right="-8"/>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D72D8"/>
    <w:pPr>
      <w:tabs>
        <w:tab w:val="center" w:pos="4536"/>
        <w:tab w:val="right" w:pos="9072"/>
      </w:tabs>
    </w:pPr>
  </w:style>
  <w:style w:type="paragraph" w:styleId="En-tte">
    <w:name w:val="header"/>
    <w:basedOn w:val="Normal"/>
    <w:next w:val="Normal"/>
    <w:rsid w:val="00FD72D8"/>
    <w:pPr>
      <w:tabs>
        <w:tab w:val="center" w:pos="4520"/>
        <w:tab w:val="right" w:pos="9060"/>
      </w:tabs>
    </w:pPr>
    <w:rPr>
      <w:rFonts w:ascii="Times New Roman" w:hAnsi="Times New Roman" w:cs="Times New Roman"/>
    </w:rPr>
  </w:style>
  <w:style w:type="paragraph" w:customStyle="1" w:styleId="Enumration1">
    <w:name w:val="Enumération 1"/>
    <w:basedOn w:val="Normal"/>
    <w:rsid w:val="00FD72D8"/>
    <w:pPr>
      <w:ind w:left="300" w:hanging="300"/>
    </w:pPr>
    <w:rPr>
      <w:rFonts w:ascii="Times New Roman" w:hAnsi="Times New Roman" w:cs="Times New Roman"/>
    </w:rPr>
  </w:style>
  <w:style w:type="paragraph" w:customStyle="1" w:styleId="Enumration2">
    <w:name w:val="Enumération 2"/>
    <w:basedOn w:val="Normal"/>
    <w:rsid w:val="00FD72D8"/>
    <w:pPr>
      <w:ind w:left="580" w:hanging="300"/>
    </w:pPr>
  </w:style>
  <w:style w:type="paragraph" w:customStyle="1" w:styleId="Enumration3">
    <w:name w:val="Enumération 3"/>
    <w:basedOn w:val="Normal"/>
    <w:rsid w:val="00FD72D8"/>
    <w:pPr>
      <w:ind w:left="860" w:hanging="300"/>
    </w:pPr>
    <w:rPr>
      <w:rFonts w:ascii="Times New Roman" w:hAnsi="Times New Roman" w:cs="Times New Roman"/>
    </w:rPr>
  </w:style>
  <w:style w:type="paragraph" w:customStyle="1" w:styleId="Equation">
    <w:name w:val="Equation"/>
    <w:basedOn w:val="Normal"/>
    <w:rsid w:val="00FD72D8"/>
    <w:pPr>
      <w:tabs>
        <w:tab w:val="right" w:pos="9040"/>
      </w:tabs>
      <w:spacing w:before="200" w:after="200"/>
      <w:ind w:left="840"/>
    </w:pPr>
  </w:style>
  <w:style w:type="paragraph" w:styleId="Corpsdetexte">
    <w:name w:val="Body Text"/>
    <w:basedOn w:val="Normal"/>
    <w:rsid w:val="00FD72D8"/>
    <w:pPr>
      <w:jc w:val="left"/>
    </w:pPr>
  </w:style>
  <w:style w:type="paragraph" w:customStyle="1" w:styleId="Destinataire">
    <w:name w:val="Destinataire"/>
    <w:basedOn w:val="Normal"/>
    <w:rsid w:val="00FD72D8"/>
    <w:rPr>
      <w:b/>
      <w:bCs/>
    </w:rPr>
  </w:style>
  <w:style w:type="paragraph" w:styleId="Textedebulles">
    <w:name w:val="Balloon Text"/>
    <w:basedOn w:val="Normal"/>
    <w:link w:val="TextedebullesCar"/>
    <w:rsid w:val="00BF5284"/>
    <w:rPr>
      <w:rFonts w:ascii="Tahoma" w:hAnsi="Tahoma" w:cs="Tahoma"/>
      <w:sz w:val="16"/>
      <w:szCs w:val="16"/>
    </w:rPr>
  </w:style>
  <w:style w:type="character" w:customStyle="1" w:styleId="TextedebullesCar">
    <w:name w:val="Texte de bulles Car"/>
    <w:basedOn w:val="Policepardfaut"/>
    <w:link w:val="Textedebulles"/>
    <w:rsid w:val="00BF5284"/>
    <w:rPr>
      <w:rFonts w:ascii="Tahoma" w:hAnsi="Tahoma" w:cs="Tahoma"/>
      <w:sz w:val="16"/>
      <w:szCs w:val="16"/>
    </w:rPr>
  </w:style>
  <w:style w:type="character" w:styleId="Marquedecommentaire">
    <w:name w:val="annotation reference"/>
    <w:basedOn w:val="Policepardfaut"/>
    <w:rsid w:val="00B76671"/>
    <w:rPr>
      <w:sz w:val="16"/>
      <w:szCs w:val="16"/>
    </w:rPr>
  </w:style>
  <w:style w:type="paragraph" w:styleId="Commentaire">
    <w:name w:val="annotation text"/>
    <w:basedOn w:val="Normal"/>
    <w:link w:val="CommentaireCar"/>
    <w:rsid w:val="00B76671"/>
  </w:style>
  <w:style w:type="character" w:customStyle="1" w:styleId="CommentaireCar">
    <w:name w:val="Commentaire Car"/>
    <w:basedOn w:val="Policepardfaut"/>
    <w:link w:val="Commentaire"/>
    <w:rsid w:val="00B76671"/>
    <w:rPr>
      <w:rFonts w:ascii="Arial" w:hAnsi="Arial" w:cs="Arial"/>
    </w:rPr>
  </w:style>
  <w:style w:type="paragraph" w:styleId="Objetducommentaire">
    <w:name w:val="annotation subject"/>
    <w:basedOn w:val="Commentaire"/>
    <w:next w:val="Commentaire"/>
    <w:link w:val="ObjetducommentaireCar"/>
    <w:rsid w:val="00B76671"/>
    <w:rPr>
      <w:b/>
      <w:bCs/>
    </w:rPr>
  </w:style>
  <w:style w:type="character" w:customStyle="1" w:styleId="ObjetducommentaireCar">
    <w:name w:val="Objet du commentaire Car"/>
    <w:basedOn w:val="CommentaireCar"/>
    <w:link w:val="Objetducommentaire"/>
    <w:rsid w:val="00B76671"/>
    <w:rPr>
      <w:rFonts w:ascii="Arial" w:hAnsi="Arial" w:cs="Arial"/>
      <w:b/>
      <w:bCs/>
    </w:rPr>
  </w:style>
  <w:style w:type="paragraph" w:styleId="Rvision">
    <w:name w:val="Revision"/>
    <w:hidden/>
    <w:uiPriority w:val="99"/>
    <w:semiHidden/>
    <w:rsid w:val="00B76671"/>
    <w:rPr>
      <w:rFonts w:ascii="Arial" w:hAnsi="Arial" w:cs="Arial"/>
    </w:rPr>
  </w:style>
  <w:style w:type="paragraph" w:styleId="Paragraphedeliste">
    <w:name w:val="List Paragraph"/>
    <w:basedOn w:val="Normal"/>
    <w:uiPriority w:val="34"/>
    <w:qFormat/>
    <w:rsid w:val="009B5423"/>
    <w:pPr>
      <w:ind w:left="720"/>
      <w:contextualSpacing/>
      <w:jc w:val="left"/>
    </w:pPr>
    <w:rPr>
      <w:rFonts w:asciiTheme="minorHAnsi" w:eastAsiaTheme="minorEastAsia" w:hAnsiTheme="minorHAnsi" w:cstheme="minorBidi"/>
      <w:sz w:val="24"/>
      <w:szCs w:val="24"/>
      <w:lang w:val="en-US"/>
    </w:rPr>
  </w:style>
  <w:style w:type="character" w:styleId="Lienhypertexte">
    <w:name w:val="Hyperlink"/>
    <w:basedOn w:val="Policepardfaut"/>
    <w:uiPriority w:val="99"/>
    <w:unhideWhenUsed/>
    <w:rsid w:val="00321D02"/>
    <w:rPr>
      <w:color w:val="0000FF" w:themeColor="hyperlink"/>
      <w:u w:val="single"/>
    </w:rPr>
  </w:style>
  <w:style w:type="character" w:styleId="Accentuation">
    <w:name w:val="Emphasis"/>
    <w:basedOn w:val="Policepardfaut"/>
    <w:uiPriority w:val="20"/>
    <w:qFormat/>
    <w:rsid w:val="001A5E78"/>
    <w:rPr>
      <w:i/>
      <w:iCs/>
    </w:rPr>
  </w:style>
  <w:style w:type="character" w:customStyle="1" w:styleId="hps">
    <w:name w:val="hps"/>
    <w:basedOn w:val="Policepardfaut"/>
    <w:rsid w:val="003B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ril.lafon@inserm.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C1B7-7F3C-7345-888E-4BB4D9D3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2347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N/Réf</vt:lpstr>
    </vt:vector>
  </TitlesOfParts>
  <Company>INSERM U281</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N/Réf</dc:title>
  <dc:creator>Apoutou N'Djin</dc:creator>
  <cp:lastModifiedBy>Utilisateur Microsoft Office</cp:lastModifiedBy>
  <cp:revision>3</cp:revision>
  <cp:lastPrinted>2012-11-08T09:48:00Z</cp:lastPrinted>
  <dcterms:created xsi:type="dcterms:W3CDTF">2018-02-19T14:22:00Z</dcterms:created>
  <dcterms:modified xsi:type="dcterms:W3CDTF">2018-02-19T14:41:00Z</dcterms:modified>
</cp:coreProperties>
</file>